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17A" w:rsidRDefault="00F70F6F">
      <w:r>
        <w:rPr>
          <w:rFonts w:hint="eastAsia"/>
        </w:rPr>
        <w:t>1:</w:t>
      </w:r>
      <w:r>
        <w:rPr>
          <w:rFonts w:hint="eastAsia"/>
        </w:rPr>
        <w:t>打开浏览器</w:t>
      </w:r>
      <w:r>
        <w:rPr>
          <w:rFonts w:hint="eastAsia"/>
        </w:rPr>
        <w:t xml:space="preserve"> </w:t>
      </w:r>
      <w:r>
        <w:rPr>
          <w:rFonts w:hint="eastAsia"/>
        </w:rPr>
        <w:t>（</w:t>
      </w:r>
      <w:r>
        <w:rPr>
          <w:rFonts w:hint="eastAsia"/>
        </w:rPr>
        <w:t>360</w:t>
      </w:r>
      <w:r>
        <w:rPr>
          <w:rFonts w:hint="eastAsia"/>
        </w:rPr>
        <w:t>浏览器</w:t>
      </w:r>
      <w:r w:rsidR="00D45330">
        <w:rPr>
          <w:rFonts w:hint="eastAsia"/>
        </w:rPr>
        <w:t xml:space="preserve"> </w:t>
      </w:r>
      <w:r>
        <w:rPr>
          <w:rFonts w:hint="eastAsia"/>
        </w:rPr>
        <w:t>，搜狗浏览器等</w:t>
      </w:r>
      <w:r w:rsidR="00082FAE">
        <w:rPr>
          <w:rFonts w:hint="eastAsia"/>
        </w:rPr>
        <w:t xml:space="preserve"> </w:t>
      </w:r>
      <w:r w:rsidR="00082FAE">
        <w:rPr>
          <w:rFonts w:hint="eastAsia"/>
        </w:rPr>
        <w:t>，尽量不要使用</w:t>
      </w:r>
      <w:r w:rsidR="00082FAE">
        <w:rPr>
          <w:rFonts w:hint="eastAsia"/>
        </w:rPr>
        <w:t>IE</w:t>
      </w:r>
      <w:r w:rsidR="00082FAE">
        <w:rPr>
          <w:rFonts w:hint="eastAsia"/>
        </w:rPr>
        <w:t>浏览器</w:t>
      </w:r>
      <w:r>
        <w:rPr>
          <w:rFonts w:hint="eastAsia"/>
        </w:rPr>
        <w:t>）</w:t>
      </w:r>
    </w:p>
    <w:p w:rsidR="00F70F6F" w:rsidRDefault="00F70F6F">
      <w:r>
        <w:rPr>
          <w:rFonts w:hint="eastAsia"/>
        </w:rPr>
        <w:tab/>
      </w:r>
    </w:p>
    <w:p w:rsidR="00F70F6F" w:rsidRDefault="00F70F6F">
      <w:r>
        <w:rPr>
          <w:rFonts w:hint="eastAsia"/>
        </w:rPr>
        <w:tab/>
      </w:r>
      <w:r w:rsidR="00082FAE">
        <w:rPr>
          <w:noProof/>
        </w:rPr>
        <w:drawing>
          <wp:inline distT="0" distB="0" distL="0" distR="0">
            <wp:extent cx="3257550" cy="1028700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257550" cy="1028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0F6F" w:rsidRDefault="00F70F6F"/>
    <w:p w:rsidR="00F70F6F" w:rsidRDefault="00F70F6F">
      <w:r>
        <w:rPr>
          <w:rFonts w:hint="eastAsia"/>
        </w:rPr>
        <w:t>2</w:t>
      </w:r>
      <w:r>
        <w:rPr>
          <w:rFonts w:hint="eastAsia"/>
        </w:rPr>
        <w:t>：</w:t>
      </w:r>
      <w:r w:rsidR="00D45330">
        <w:rPr>
          <w:rFonts w:hint="eastAsia"/>
        </w:rPr>
        <w:t>浏览器的地址栏中输入“众筹网址”</w:t>
      </w:r>
      <w:r w:rsidR="0012420B">
        <w:rPr>
          <w:rFonts w:hint="eastAsia"/>
        </w:rPr>
        <w:t>，回车。</w:t>
      </w:r>
    </w:p>
    <w:p w:rsidR="00D45330" w:rsidRDefault="00D45330"/>
    <w:p w:rsidR="00D45330" w:rsidRDefault="00D45330">
      <w:r>
        <w:rPr>
          <w:rFonts w:hint="eastAsia"/>
        </w:rPr>
        <w:tab/>
      </w:r>
      <w:hyperlink r:id="rId7" w:history="1">
        <w:r w:rsidR="0012420B" w:rsidRPr="00E00A26">
          <w:rPr>
            <w:rStyle w:val="a4"/>
          </w:rPr>
          <w:t>http://zc.hydbest.com/</w:t>
        </w:r>
      </w:hyperlink>
      <w:r w:rsidR="00A43E8B">
        <w:t xml:space="preserve"> </w:t>
      </w:r>
    </w:p>
    <w:p w:rsidR="0012420B" w:rsidRDefault="0012420B"/>
    <w:p w:rsidR="0012420B" w:rsidRDefault="0012420B">
      <w:r>
        <w:rPr>
          <w:rFonts w:hint="eastAsia"/>
        </w:rPr>
        <w:tab/>
      </w:r>
    </w:p>
    <w:p w:rsidR="0012420B" w:rsidRDefault="0012420B"/>
    <w:p w:rsidR="0012420B" w:rsidRDefault="0012420B"/>
    <w:p w:rsidR="0012420B" w:rsidRDefault="0012420B">
      <w:r>
        <w:rPr>
          <w:rFonts w:hint="eastAsia"/>
        </w:rPr>
        <w:t>3</w:t>
      </w:r>
      <w:r>
        <w:rPr>
          <w:rFonts w:hint="eastAsia"/>
        </w:rPr>
        <w:t>：使用注册时用的手机号来登录操作。</w:t>
      </w:r>
    </w:p>
    <w:p w:rsidR="0012420B" w:rsidRDefault="0012420B"/>
    <w:p w:rsidR="0012420B" w:rsidRDefault="0012420B">
      <w:r>
        <w:rPr>
          <w:rFonts w:hint="eastAsia"/>
        </w:rPr>
        <w:tab/>
      </w:r>
      <w:r w:rsidR="008A0D1C">
        <w:rPr>
          <w:noProof/>
        </w:rPr>
        <w:drawing>
          <wp:inline distT="0" distB="0" distL="0" distR="0">
            <wp:extent cx="4391025" cy="2505075"/>
            <wp:effectExtent l="0" t="0" r="9525" b="9525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2505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420B" w:rsidRDefault="0012420B"/>
    <w:p w:rsidR="0012420B" w:rsidRDefault="0012420B">
      <w:r>
        <w:rPr>
          <w:rFonts w:hint="eastAsia"/>
        </w:rPr>
        <w:t>4</w:t>
      </w:r>
      <w:r>
        <w:rPr>
          <w:rFonts w:hint="eastAsia"/>
        </w:rPr>
        <w:t>：如果没有账号，请先点击页面右上角的“注册”文字链，注册</w:t>
      </w:r>
      <w:r w:rsidR="004B7452">
        <w:rPr>
          <w:rFonts w:hint="eastAsia"/>
        </w:rPr>
        <w:t>一</w:t>
      </w:r>
      <w:r>
        <w:rPr>
          <w:rFonts w:hint="eastAsia"/>
        </w:rPr>
        <w:t>个新账号</w:t>
      </w:r>
    </w:p>
    <w:p w:rsidR="0012420B" w:rsidRDefault="0012420B"/>
    <w:p w:rsidR="0012420B" w:rsidRDefault="0012420B">
      <w:r>
        <w:rPr>
          <w:rFonts w:hint="eastAsia"/>
        </w:rPr>
        <w:tab/>
      </w:r>
      <w:r>
        <w:rPr>
          <w:noProof/>
        </w:rPr>
        <w:drawing>
          <wp:inline distT="0" distB="0" distL="0" distR="0">
            <wp:extent cx="3333750" cy="1085850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333750" cy="1085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420B" w:rsidRDefault="0012420B"/>
    <w:p w:rsidR="0012420B" w:rsidRDefault="0012420B">
      <w:r>
        <w:rPr>
          <w:rFonts w:hint="eastAsia"/>
        </w:rPr>
        <w:t>5</w:t>
      </w:r>
      <w:r>
        <w:rPr>
          <w:rFonts w:hint="eastAsia"/>
        </w:rPr>
        <w:t>：</w:t>
      </w:r>
      <w:r w:rsidR="004A5DE6">
        <w:rPr>
          <w:rFonts w:hint="eastAsia"/>
        </w:rPr>
        <w:t>登录成功后，先进行充值操作。点击页面右上角的“个人中心”，文字链，进入个人后台</w:t>
      </w:r>
    </w:p>
    <w:p w:rsidR="004A5DE6" w:rsidRDefault="004A5DE6"/>
    <w:p w:rsidR="004A5DE6" w:rsidRDefault="004A5DE6">
      <w:r>
        <w:rPr>
          <w:rFonts w:hint="eastAsia"/>
        </w:rPr>
        <w:lastRenderedPageBreak/>
        <w:tab/>
      </w:r>
      <w:r>
        <w:rPr>
          <w:noProof/>
        </w:rPr>
        <w:drawing>
          <wp:inline distT="0" distB="0" distL="0" distR="0">
            <wp:extent cx="3362325" cy="733425"/>
            <wp:effectExtent l="0" t="0" r="9525" b="952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62325" cy="733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5DE6" w:rsidRDefault="004A5DE6"/>
    <w:p w:rsidR="004A5DE6" w:rsidRDefault="004A5DE6"/>
    <w:p w:rsidR="004A5DE6" w:rsidRDefault="004A5DE6">
      <w:r>
        <w:rPr>
          <w:rFonts w:hint="eastAsia"/>
        </w:rPr>
        <w:t>6</w:t>
      </w:r>
      <w:r>
        <w:rPr>
          <w:rFonts w:hint="eastAsia"/>
        </w:rPr>
        <w:t>：点击页面左侧的“充值”菜单，进入充值页面。</w:t>
      </w:r>
    </w:p>
    <w:p w:rsidR="004A5DE6" w:rsidRDefault="004A5DE6"/>
    <w:p w:rsidR="004A5DE6" w:rsidRDefault="004A5DE6">
      <w:r>
        <w:rPr>
          <w:rFonts w:hint="eastAsia"/>
        </w:rPr>
        <w:tab/>
      </w:r>
      <w:r>
        <w:rPr>
          <w:noProof/>
        </w:rPr>
        <w:drawing>
          <wp:inline distT="0" distB="0" distL="0" distR="0">
            <wp:extent cx="2066925" cy="2428875"/>
            <wp:effectExtent l="0" t="0" r="9525" b="9525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66925" cy="2428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5DE6" w:rsidRDefault="004A5DE6"/>
    <w:p w:rsidR="004A5DE6" w:rsidRDefault="004A5DE6"/>
    <w:p w:rsidR="004A5DE6" w:rsidRDefault="004A5DE6">
      <w:r>
        <w:rPr>
          <w:rFonts w:hint="eastAsia"/>
        </w:rPr>
        <w:t>7</w:t>
      </w:r>
      <w:r>
        <w:rPr>
          <w:rFonts w:hint="eastAsia"/>
        </w:rPr>
        <w:t>：在右侧的页面，</w:t>
      </w:r>
      <w:r>
        <w:rPr>
          <w:rFonts w:hint="eastAsia"/>
        </w:rPr>
        <w:t>1</w:t>
      </w:r>
      <w:r>
        <w:rPr>
          <w:rFonts w:hint="eastAsia"/>
        </w:rPr>
        <w:t>输入充值金额，</w:t>
      </w:r>
      <w:r>
        <w:rPr>
          <w:rFonts w:hint="eastAsia"/>
        </w:rPr>
        <w:t>2</w:t>
      </w:r>
      <w:r>
        <w:rPr>
          <w:rFonts w:hint="eastAsia"/>
        </w:rPr>
        <w:t>选择国付宝充值类型，</w:t>
      </w:r>
      <w:r>
        <w:rPr>
          <w:rFonts w:hint="eastAsia"/>
        </w:rPr>
        <w:t>3</w:t>
      </w:r>
      <w:r>
        <w:rPr>
          <w:rFonts w:hint="eastAsia"/>
        </w:rPr>
        <w:t>选择银行卡（如工商，建设，交通银行等），</w:t>
      </w:r>
      <w:r>
        <w:rPr>
          <w:rFonts w:hint="eastAsia"/>
        </w:rPr>
        <w:t>4</w:t>
      </w:r>
      <w:r>
        <w:rPr>
          <w:rFonts w:hint="eastAsia"/>
        </w:rPr>
        <w:t>点击“保存并继续”按钮。完成充值。等待页面显示充值成功字样并等待页面完成自动跳转。</w:t>
      </w:r>
    </w:p>
    <w:p w:rsidR="004A5DE6" w:rsidRDefault="004A5DE6"/>
    <w:p w:rsidR="004A5DE6" w:rsidRDefault="004A5DE6"/>
    <w:p w:rsidR="004A5DE6" w:rsidRDefault="004A5DE6">
      <w:r>
        <w:rPr>
          <w:rFonts w:hint="eastAsia"/>
        </w:rPr>
        <w:t>8</w:t>
      </w:r>
      <w:r>
        <w:rPr>
          <w:rFonts w:hint="eastAsia"/>
        </w:rPr>
        <w:t>：点击页面右上角的“首页”文字链，进入网站首页。</w:t>
      </w:r>
    </w:p>
    <w:p w:rsidR="004A5DE6" w:rsidRDefault="004A5DE6"/>
    <w:p w:rsidR="004A5DE6" w:rsidRDefault="004A5DE6">
      <w:r>
        <w:rPr>
          <w:rFonts w:hint="eastAsia"/>
        </w:rPr>
        <w:tab/>
      </w:r>
      <w:r>
        <w:rPr>
          <w:noProof/>
        </w:rPr>
        <w:drawing>
          <wp:inline distT="0" distB="0" distL="0" distR="0">
            <wp:extent cx="3562350" cy="762000"/>
            <wp:effectExtent l="0" t="0" r="0" b="0"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3562350" cy="76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5DE6" w:rsidRDefault="004A5DE6"/>
    <w:p w:rsidR="004A5DE6" w:rsidRDefault="004A5DE6"/>
    <w:p w:rsidR="004A5DE6" w:rsidRDefault="004A5DE6">
      <w:r>
        <w:rPr>
          <w:rFonts w:hint="eastAsia"/>
        </w:rPr>
        <w:t>9</w:t>
      </w:r>
      <w:r>
        <w:rPr>
          <w:rFonts w:hint="eastAsia"/>
        </w:rPr>
        <w:t>：点击“在线融资的项目”标题下面的</w:t>
      </w:r>
      <w:r>
        <w:rPr>
          <w:rFonts w:hint="eastAsia"/>
        </w:rPr>
        <w:t xml:space="preserve"> </w:t>
      </w:r>
      <w:r>
        <w:rPr>
          <w:rFonts w:hint="eastAsia"/>
        </w:rPr>
        <w:t>矩形框，进入投资页面。</w:t>
      </w:r>
    </w:p>
    <w:p w:rsidR="004A5DE6" w:rsidRDefault="004A5DE6"/>
    <w:p w:rsidR="004A5DE6" w:rsidRDefault="004A5DE6">
      <w:r>
        <w:rPr>
          <w:rFonts w:hint="eastAsia"/>
        </w:rPr>
        <w:tab/>
      </w:r>
      <w:r>
        <w:rPr>
          <w:noProof/>
        </w:rPr>
        <w:lastRenderedPageBreak/>
        <w:drawing>
          <wp:inline distT="0" distB="0" distL="0" distR="0">
            <wp:extent cx="5274310" cy="2247076"/>
            <wp:effectExtent l="0" t="0" r="2540" b="1270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470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A5DE6" w:rsidRDefault="004A5DE6"/>
    <w:p w:rsidR="004A5DE6" w:rsidRDefault="004A5DE6"/>
    <w:p w:rsidR="004A5DE6" w:rsidRDefault="004A5DE6"/>
    <w:p w:rsidR="004A5DE6" w:rsidRDefault="004A5DE6">
      <w:r>
        <w:rPr>
          <w:rFonts w:hint="eastAsia"/>
        </w:rPr>
        <w:t>10</w:t>
      </w:r>
      <w:r>
        <w:rPr>
          <w:rFonts w:hint="eastAsia"/>
        </w:rPr>
        <w:t>：点击页面上“我要捐赠”按钮。（如果点击没反应，请手动刷新页面</w:t>
      </w:r>
      <w:r w:rsidR="00F6787C">
        <w:rPr>
          <w:rFonts w:hint="eastAsia"/>
        </w:rPr>
        <w:t>后再次点击。</w:t>
      </w:r>
      <w:r>
        <w:rPr>
          <w:rFonts w:hint="eastAsia"/>
        </w:rPr>
        <w:t>）</w:t>
      </w:r>
    </w:p>
    <w:p w:rsidR="00082FAE" w:rsidRDefault="00082FAE"/>
    <w:p w:rsidR="00082FAE" w:rsidRDefault="00082FAE">
      <w:r>
        <w:rPr>
          <w:rFonts w:hint="eastAsia"/>
        </w:rPr>
        <w:tab/>
      </w:r>
      <w:r>
        <w:rPr>
          <w:noProof/>
        </w:rPr>
        <w:drawing>
          <wp:inline distT="0" distB="0" distL="0" distR="0">
            <wp:extent cx="3590925" cy="1428750"/>
            <wp:effectExtent l="0" t="0" r="9525" b="0"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590925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82FAE" w:rsidRDefault="00082FAE"/>
    <w:p w:rsidR="00082FAE" w:rsidRDefault="00082FAE"/>
    <w:p w:rsidR="00082FAE" w:rsidRDefault="00082FAE">
      <w:r>
        <w:rPr>
          <w:rFonts w:hint="eastAsia"/>
        </w:rPr>
        <w:t>11</w:t>
      </w:r>
      <w:r>
        <w:rPr>
          <w:rFonts w:hint="eastAsia"/>
        </w:rPr>
        <w:t>：</w:t>
      </w:r>
      <w:r w:rsidR="00F048C7">
        <w:rPr>
          <w:rFonts w:hint="eastAsia"/>
        </w:rPr>
        <w:t>在捐赠份数文本框内输入要捐赠的份数（输入大于</w:t>
      </w:r>
      <w:r w:rsidR="00F048C7">
        <w:rPr>
          <w:rFonts w:hint="eastAsia"/>
        </w:rPr>
        <w:t>0</w:t>
      </w:r>
      <w:r w:rsidR="00F048C7">
        <w:rPr>
          <w:rFonts w:hint="eastAsia"/>
        </w:rPr>
        <w:t>的整数），点击“确认捐赠”按钮，完成捐赠。</w:t>
      </w:r>
    </w:p>
    <w:p w:rsidR="00F048C7" w:rsidRDefault="00F048C7"/>
    <w:p w:rsidR="00F048C7" w:rsidRDefault="00F048C7">
      <w:r>
        <w:rPr>
          <w:rFonts w:hint="eastAsia"/>
        </w:rPr>
        <w:tab/>
      </w:r>
      <w:r>
        <w:rPr>
          <w:noProof/>
        </w:rPr>
        <w:lastRenderedPageBreak/>
        <w:drawing>
          <wp:inline distT="0" distB="0" distL="0" distR="0">
            <wp:extent cx="5274310" cy="3886751"/>
            <wp:effectExtent l="0" t="0" r="254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88675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048C7" w:rsidRDefault="00F048C7"/>
    <w:p w:rsidR="00F048C7" w:rsidRDefault="00F048C7"/>
    <w:p w:rsidR="00F048C7" w:rsidRDefault="00F048C7"/>
    <w:p w:rsidR="00F048C7" w:rsidRDefault="00F048C7">
      <w:r>
        <w:rPr>
          <w:rFonts w:hint="eastAsia"/>
        </w:rPr>
        <w:t>12</w:t>
      </w:r>
      <w:r>
        <w:rPr>
          <w:rFonts w:hint="eastAsia"/>
        </w:rPr>
        <w:t>：如果用户在捐赠页面，点击“充值”文字链，来充值。请充值成功后，退出并重新登录账号，然后再进行捐赠操作。</w:t>
      </w:r>
    </w:p>
    <w:p w:rsidR="00F048C7" w:rsidRDefault="00F048C7"/>
    <w:p w:rsidR="00F048C7" w:rsidRDefault="00F048C7"/>
    <w:p w:rsidR="00F048C7" w:rsidRDefault="00F048C7">
      <w:r>
        <w:rPr>
          <w:rFonts w:hint="eastAsia"/>
        </w:rPr>
        <w:t>13</w:t>
      </w:r>
      <w:r>
        <w:rPr>
          <w:rFonts w:hint="eastAsia"/>
        </w:rPr>
        <w:t>：由于页面上面显示出来的信息，会出现不及时同步的问题。当用户操作出现问题后，请</w:t>
      </w:r>
      <w:r w:rsidR="006B0E8B">
        <w:rPr>
          <w:rFonts w:hint="eastAsia"/>
        </w:rPr>
        <w:t>先</w:t>
      </w:r>
      <w:r>
        <w:rPr>
          <w:rFonts w:hint="eastAsia"/>
        </w:rPr>
        <w:t>退出</w:t>
      </w:r>
      <w:r w:rsidR="00A43E8B">
        <w:rPr>
          <w:rFonts w:hint="eastAsia"/>
        </w:rPr>
        <w:t>并重新登录账号试试，如果问题没有解决，请联系我们的客服人员</w:t>
      </w:r>
      <w:bookmarkStart w:id="0" w:name="_GoBack"/>
      <w:bookmarkEnd w:id="0"/>
      <w:r w:rsidR="006B0E8B">
        <w:rPr>
          <w:rFonts w:hint="eastAsia"/>
        </w:rPr>
        <w:t>。给您带来不便，深表歉意，我们会努力改进，请您谅解，谢谢。</w:t>
      </w:r>
    </w:p>
    <w:p w:rsidR="00F6787C" w:rsidRDefault="00F6787C"/>
    <w:p w:rsidR="00F6787C" w:rsidRDefault="00F6787C"/>
    <w:p w:rsidR="00F6787C" w:rsidRPr="00F048C7" w:rsidRDefault="00F6787C"/>
    <w:sectPr w:rsidR="00F6787C" w:rsidRPr="00F048C7" w:rsidSect="00FF260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B072C" w:rsidRDefault="003B072C" w:rsidP="004B7452">
      <w:r>
        <w:separator/>
      </w:r>
    </w:p>
  </w:endnote>
  <w:endnote w:type="continuationSeparator" w:id="1">
    <w:p w:rsidR="003B072C" w:rsidRDefault="003B072C" w:rsidP="004B745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B072C" w:rsidRDefault="003B072C" w:rsidP="004B7452">
      <w:r>
        <w:separator/>
      </w:r>
    </w:p>
  </w:footnote>
  <w:footnote w:type="continuationSeparator" w:id="1">
    <w:p w:rsidR="003B072C" w:rsidRDefault="003B072C" w:rsidP="004B745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F70F6F"/>
    <w:rsid w:val="00082FAE"/>
    <w:rsid w:val="0012420B"/>
    <w:rsid w:val="002A591F"/>
    <w:rsid w:val="003B072C"/>
    <w:rsid w:val="004A5DE6"/>
    <w:rsid w:val="004B7452"/>
    <w:rsid w:val="006B0E8B"/>
    <w:rsid w:val="008A0D1C"/>
    <w:rsid w:val="00A43E8B"/>
    <w:rsid w:val="00D45330"/>
    <w:rsid w:val="00F048C7"/>
    <w:rsid w:val="00F6787C"/>
    <w:rsid w:val="00F70F6F"/>
    <w:rsid w:val="00FD07FB"/>
    <w:rsid w:val="00FF260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260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70F6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70F6F"/>
    <w:rPr>
      <w:sz w:val="18"/>
      <w:szCs w:val="18"/>
    </w:rPr>
  </w:style>
  <w:style w:type="character" w:styleId="a4">
    <w:name w:val="Hyperlink"/>
    <w:basedOn w:val="a0"/>
    <w:uiPriority w:val="99"/>
    <w:unhideWhenUsed/>
    <w:rsid w:val="0012420B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A43E8B"/>
    <w:rPr>
      <w:color w:val="800080" w:themeColor="followedHyperlink"/>
      <w:u w:val="single"/>
    </w:rPr>
  </w:style>
  <w:style w:type="paragraph" w:styleId="a6">
    <w:name w:val="header"/>
    <w:basedOn w:val="a"/>
    <w:link w:val="Char0"/>
    <w:uiPriority w:val="99"/>
    <w:semiHidden/>
    <w:unhideWhenUsed/>
    <w:rsid w:val="004B74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6"/>
    <w:uiPriority w:val="99"/>
    <w:semiHidden/>
    <w:rsid w:val="004B7452"/>
    <w:rPr>
      <w:sz w:val="18"/>
      <w:szCs w:val="18"/>
    </w:rPr>
  </w:style>
  <w:style w:type="paragraph" w:styleId="a7">
    <w:name w:val="footer"/>
    <w:basedOn w:val="a"/>
    <w:link w:val="Char1"/>
    <w:uiPriority w:val="99"/>
    <w:semiHidden/>
    <w:unhideWhenUsed/>
    <w:rsid w:val="004B74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7"/>
    <w:uiPriority w:val="99"/>
    <w:semiHidden/>
    <w:rsid w:val="004B7452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F70F6F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F70F6F"/>
    <w:rPr>
      <w:sz w:val="18"/>
      <w:szCs w:val="18"/>
    </w:rPr>
  </w:style>
  <w:style w:type="character" w:styleId="a4">
    <w:name w:val="Hyperlink"/>
    <w:basedOn w:val="a0"/>
    <w:uiPriority w:val="99"/>
    <w:unhideWhenUsed/>
    <w:rsid w:val="0012420B"/>
    <w:rPr>
      <w:color w:val="0000FF" w:themeColor="hyperlink"/>
      <w:u w:val="single"/>
    </w:rPr>
  </w:style>
  <w:style w:type="character" w:styleId="a5">
    <w:name w:val="FollowedHyperlink"/>
    <w:basedOn w:val="a0"/>
    <w:uiPriority w:val="99"/>
    <w:semiHidden/>
    <w:unhideWhenUsed/>
    <w:rsid w:val="00A43E8B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hyperlink" Target="http://zc.hydbest.com/Account/Login" TargetMode="External"/><Relationship Id="rId12" Type="http://schemas.openxmlformats.org/officeDocument/2006/relationships/image" Target="media/image6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5.png"/><Relationship Id="rId5" Type="http://schemas.openxmlformats.org/officeDocument/2006/relationships/endnotes" Target="endnotes.xml"/><Relationship Id="rId15" Type="http://schemas.openxmlformats.org/officeDocument/2006/relationships/image" Target="media/image9.png"/><Relationship Id="rId10" Type="http://schemas.openxmlformats.org/officeDocument/2006/relationships/image" Target="media/image4.png"/><Relationship Id="rId4" Type="http://schemas.openxmlformats.org/officeDocument/2006/relationships/footnotes" Target="footnotes.xml"/><Relationship Id="rId9" Type="http://schemas.openxmlformats.org/officeDocument/2006/relationships/image" Target="media/image3.png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4</Pages>
  <Words>107</Words>
  <Characters>612</Characters>
  <Application>Microsoft Office Word</Application>
  <DocSecurity>0</DocSecurity>
  <Lines>5</Lines>
  <Paragraphs>1</Paragraphs>
  <ScaleCrop>false</ScaleCrop>
  <Company/>
  <LinksUpToDate>false</LinksUpToDate>
  <CharactersWithSpaces>718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杉</cp:lastModifiedBy>
  <cp:revision>10</cp:revision>
  <dcterms:created xsi:type="dcterms:W3CDTF">2014-08-11T02:39:00Z</dcterms:created>
  <dcterms:modified xsi:type="dcterms:W3CDTF">2014-08-11T03:23:00Z</dcterms:modified>
</cp:coreProperties>
</file>